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BB" w:rsidRDefault="00F03BE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</w:t>
      </w:r>
      <w:r w:rsidR="00AA247E">
        <w:rPr>
          <w:sz w:val="36"/>
          <w:szCs w:val="36"/>
        </w:rPr>
        <w:t xml:space="preserve">        </w:t>
      </w:r>
      <w:r>
        <w:rPr>
          <w:sz w:val="36"/>
          <w:szCs w:val="36"/>
          <w:lang w:val="bg-BG"/>
        </w:rPr>
        <w:t xml:space="preserve">     У  С  Т  А  В</w:t>
      </w:r>
    </w:p>
    <w:p w:rsidR="00F03BEB" w:rsidRDefault="002147C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E31BE5">
        <w:rPr>
          <w:sz w:val="32"/>
          <w:szCs w:val="32"/>
          <w:lang w:val="bg-BG"/>
        </w:rPr>
        <w:t xml:space="preserve"> НА   НАРОДНО   ЧИТАЛИЩЕ    „КИРИЛ  И МЕТОДИЙ   - 1952 Г. „</w:t>
      </w:r>
      <w:r>
        <w:rPr>
          <w:sz w:val="32"/>
          <w:szCs w:val="32"/>
          <w:lang w:val="bg-BG"/>
        </w:rPr>
        <w:t xml:space="preserve"> </w:t>
      </w:r>
    </w:p>
    <w:p w:rsidR="00F03BEB" w:rsidRDefault="00E31BE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С. КАРАМАНЦИ</w:t>
      </w:r>
      <w:r w:rsidR="00F03BEB">
        <w:rPr>
          <w:sz w:val="32"/>
          <w:szCs w:val="32"/>
          <w:lang w:val="bg-BG"/>
        </w:rPr>
        <w:t>, общ</w:t>
      </w:r>
      <w:r w:rsidR="002147CE">
        <w:rPr>
          <w:sz w:val="32"/>
          <w:szCs w:val="32"/>
          <w:lang w:val="bg-BG"/>
        </w:rPr>
        <w:t xml:space="preserve">. МИНЕРАЛНИ  БАНИ, обл.ХАСКОВО </w:t>
      </w:r>
    </w:p>
    <w:p w:rsidR="00F03BEB" w:rsidRDefault="00F03BEB">
      <w:pPr>
        <w:rPr>
          <w:sz w:val="32"/>
          <w:szCs w:val="32"/>
          <w:lang w:val="bg-BG"/>
        </w:rPr>
      </w:pPr>
    </w:p>
    <w:p w:rsidR="00F03BEB" w:rsidRDefault="00F03BE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ГЛАВА  ПЪРВА</w:t>
      </w:r>
    </w:p>
    <w:p w:rsidR="00F03BEB" w:rsidRDefault="00F03BE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ОБЩИ  ПОЛОЖЕНИЯ</w:t>
      </w:r>
    </w:p>
    <w:p w:rsidR="00F03BEB" w:rsidRDefault="00F03BEB">
      <w:pPr>
        <w:rPr>
          <w:sz w:val="24"/>
          <w:szCs w:val="24"/>
          <w:lang w:val="bg-BG"/>
        </w:rPr>
      </w:pPr>
      <w:r w:rsidRPr="00F03BEB">
        <w:rPr>
          <w:sz w:val="24"/>
          <w:szCs w:val="24"/>
          <w:lang w:val="bg-BG"/>
        </w:rPr>
        <w:t xml:space="preserve">    Чл.</w:t>
      </w:r>
      <w:r w:rsidR="0015679C">
        <w:rPr>
          <w:sz w:val="24"/>
          <w:szCs w:val="24"/>
          <w:lang w:val="bg-BG"/>
        </w:rPr>
        <w:t xml:space="preserve"> 1. С този устав, съобразен със Закона за народните читалища се уреждат основните положения на вътрешно нормативната уредба на читалището в зависимост от </w:t>
      </w:r>
      <w:r w:rsidR="009A51FA">
        <w:rPr>
          <w:sz w:val="24"/>
          <w:szCs w:val="24"/>
          <w:lang w:val="bg-BG"/>
        </w:rPr>
        <w:t>специфичните условия, при които се развива неговата дейност.</w:t>
      </w:r>
    </w:p>
    <w:p w:rsidR="0015679C" w:rsidRDefault="0015679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Чл.2.</w:t>
      </w:r>
      <w:r w:rsidR="00E31BE5">
        <w:rPr>
          <w:sz w:val="24"/>
          <w:szCs w:val="24"/>
          <w:lang w:val="bg-BG"/>
        </w:rPr>
        <w:t>/1/. „Народно читалище   Кирил  и   Методий  - 1952 г.</w:t>
      </w:r>
      <w:r w:rsidR="00BB6AB1">
        <w:rPr>
          <w:sz w:val="24"/>
          <w:szCs w:val="24"/>
          <w:lang w:val="bg-BG"/>
        </w:rPr>
        <w:t>”</w:t>
      </w:r>
      <w:r w:rsidR="00E31BE5">
        <w:rPr>
          <w:sz w:val="24"/>
          <w:szCs w:val="24"/>
          <w:lang w:val="bg-BG"/>
        </w:rPr>
        <w:t xml:space="preserve">   с.Караманци</w:t>
      </w:r>
      <w:r w:rsidR="002147CE">
        <w:rPr>
          <w:sz w:val="24"/>
          <w:szCs w:val="24"/>
          <w:lang w:val="bg-BG"/>
        </w:rPr>
        <w:t xml:space="preserve"> </w:t>
      </w:r>
      <w:r w:rsidR="00BB6AB1">
        <w:rPr>
          <w:sz w:val="24"/>
          <w:szCs w:val="24"/>
          <w:lang w:val="bg-BG"/>
        </w:rPr>
        <w:t xml:space="preserve"> е традиционно самоуправляващо се българско сдружение в с.</w:t>
      </w:r>
      <w:r w:rsidR="00E31BE5">
        <w:rPr>
          <w:sz w:val="24"/>
          <w:szCs w:val="24"/>
          <w:lang w:val="bg-BG"/>
        </w:rPr>
        <w:t>Караманци</w:t>
      </w:r>
      <w:r w:rsidR="00BB6AB1">
        <w:rPr>
          <w:sz w:val="24"/>
          <w:szCs w:val="24"/>
          <w:lang w:val="bg-BG"/>
        </w:rPr>
        <w:t>, което изпълнява и държавни  културно – просветни задачи. В неговата дейност могат да участват всички физически лица без оглед на ограничения на възраст , пол, политически и религиозни възгледи и етническо самосъзнание.</w:t>
      </w:r>
    </w:p>
    <w:p w:rsidR="00BB6AB1" w:rsidRDefault="00BB6AB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/ 2 /.” Народно читалище  </w:t>
      </w:r>
      <w:r w:rsidR="00E31BE5">
        <w:rPr>
          <w:sz w:val="24"/>
          <w:szCs w:val="24"/>
          <w:lang w:val="bg-BG"/>
        </w:rPr>
        <w:t xml:space="preserve">  Кирил   и  Методий  -  1952 г.</w:t>
      </w:r>
      <w:r>
        <w:rPr>
          <w:sz w:val="24"/>
          <w:szCs w:val="24"/>
          <w:lang w:val="bg-BG"/>
        </w:rPr>
        <w:t xml:space="preserve"> – с</w:t>
      </w:r>
      <w:r w:rsidR="00E31BE5">
        <w:rPr>
          <w:sz w:val="24"/>
          <w:szCs w:val="24"/>
          <w:lang w:val="bg-BG"/>
        </w:rPr>
        <w:t>.Караманци</w:t>
      </w:r>
      <w:r w:rsidR="002147CE">
        <w:rPr>
          <w:sz w:val="24"/>
          <w:szCs w:val="24"/>
          <w:lang w:val="bg-BG"/>
        </w:rPr>
        <w:t xml:space="preserve"> „ </w:t>
      </w:r>
      <w:r>
        <w:rPr>
          <w:sz w:val="24"/>
          <w:szCs w:val="24"/>
          <w:lang w:val="bg-BG"/>
        </w:rPr>
        <w:t>е юридическо лице с нестопанска цел със седалище с</w:t>
      </w:r>
      <w:r w:rsidR="00E31BE5">
        <w:rPr>
          <w:sz w:val="24"/>
          <w:szCs w:val="24"/>
          <w:lang w:val="bg-BG"/>
        </w:rPr>
        <w:t xml:space="preserve"> .Караманци</w:t>
      </w:r>
      <w:r>
        <w:rPr>
          <w:sz w:val="24"/>
          <w:szCs w:val="24"/>
          <w:lang w:val="bg-BG"/>
        </w:rPr>
        <w:t>, обл.Хасково.</w:t>
      </w:r>
    </w:p>
    <w:p w:rsidR="00BB6AB1" w:rsidRDefault="00BB6AB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/ 3 / . Читалището е вписано в регистъра на Министерството на културата под № 1609 от 10.07.2001г.</w:t>
      </w:r>
    </w:p>
    <w:p w:rsidR="00BB6AB1" w:rsidRDefault="00BB6AB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Чл.3.</w:t>
      </w:r>
      <w:r w:rsidR="009A51FA">
        <w:rPr>
          <w:sz w:val="24"/>
          <w:szCs w:val="24"/>
          <w:lang w:val="bg-BG"/>
        </w:rPr>
        <w:t xml:space="preserve"> Наименованието е :</w:t>
      </w:r>
    </w:p>
    <w:p w:rsidR="009A51FA" w:rsidRPr="006C58FC" w:rsidRDefault="009A51F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 Народното читалище Кирил  и Методий – 1952 г. – с.Караманци, което наименование  при необходимост ще се изписва и на латиница  по следния начин :</w:t>
      </w:r>
      <w:r w:rsidR="006C58FC">
        <w:rPr>
          <w:sz w:val="24"/>
          <w:szCs w:val="24"/>
          <w:lang w:val="bg-BG"/>
        </w:rPr>
        <w:t>”</w:t>
      </w:r>
      <w:r w:rsidR="009325B1">
        <w:rPr>
          <w:sz w:val="24"/>
          <w:szCs w:val="24"/>
        </w:rPr>
        <w:t>N</w:t>
      </w:r>
      <w:r w:rsidR="006C58FC">
        <w:rPr>
          <w:sz w:val="24"/>
          <w:szCs w:val="24"/>
        </w:rPr>
        <w:t>arodno</w:t>
      </w:r>
      <w:r w:rsidR="009325B1">
        <w:rPr>
          <w:sz w:val="24"/>
          <w:szCs w:val="24"/>
        </w:rPr>
        <w:t xml:space="preserve">  chit</w:t>
      </w:r>
      <w:r w:rsidR="006C58FC">
        <w:rPr>
          <w:sz w:val="24"/>
          <w:szCs w:val="24"/>
        </w:rPr>
        <w:t>aliste</w:t>
      </w:r>
      <w:r w:rsidR="009325B1">
        <w:rPr>
          <w:sz w:val="24"/>
          <w:szCs w:val="24"/>
        </w:rPr>
        <w:t xml:space="preserve"> </w:t>
      </w:r>
      <w:r w:rsidR="006C58FC">
        <w:rPr>
          <w:sz w:val="24"/>
          <w:szCs w:val="24"/>
        </w:rPr>
        <w:t xml:space="preserve"> </w:t>
      </w:r>
      <w:r w:rsidR="009325B1">
        <w:rPr>
          <w:sz w:val="24"/>
          <w:szCs w:val="24"/>
        </w:rPr>
        <w:t>Ki</w:t>
      </w:r>
      <w:r w:rsidR="006C58FC">
        <w:rPr>
          <w:sz w:val="24"/>
          <w:szCs w:val="24"/>
        </w:rPr>
        <w:t xml:space="preserve">ril  I </w:t>
      </w:r>
      <w:r w:rsidR="009325B1">
        <w:rPr>
          <w:sz w:val="24"/>
          <w:szCs w:val="24"/>
        </w:rPr>
        <w:t xml:space="preserve"> Met</w:t>
      </w:r>
      <w:r w:rsidR="006C58FC">
        <w:rPr>
          <w:sz w:val="24"/>
          <w:szCs w:val="24"/>
        </w:rPr>
        <w:t xml:space="preserve">odiy  - 1952 g. – s. Karamantsi   </w:t>
      </w:r>
      <w:r w:rsidR="006C58FC">
        <w:rPr>
          <w:sz w:val="24"/>
          <w:szCs w:val="24"/>
          <w:lang w:val="bg-BG"/>
        </w:rPr>
        <w:t>„</w:t>
      </w:r>
    </w:p>
    <w:p w:rsidR="009325B1" w:rsidRDefault="009325B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Чл. 4. Читалището работи в тясно взаимодействие с учебните заведения, културните институти, обществени и стопански организации, фирми и други, които извършват или подпомагат културната дейност.</w:t>
      </w:r>
    </w:p>
    <w:p w:rsidR="009325B1" w:rsidRPr="001369B4" w:rsidRDefault="009325B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Чл.5. Читалището поддържа най- тесни връзки за сътрудничество и координация на </w:t>
      </w:r>
      <w:r w:rsidRPr="001369B4">
        <w:rPr>
          <w:sz w:val="24"/>
          <w:szCs w:val="24"/>
          <w:lang w:val="bg-BG"/>
        </w:rPr>
        <w:t xml:space="preserve">културната дейност, организирана от </w:t>
      </w:r>
      <w:r w:rsidR="001369B4" w:rsidRPr="001369B4">
        <w:rPr>
          <w:sz w:val="24"/>
          <w:szCs w:val="24"/>
          <w:lang w:val="bg-BG"/>
        </w:rPr>
        <w:t>общината и участва активно в</w:t>
      </w:r>
      <w:r w:rsidR="001369B4" w:rsidRPr="001369B4">
        <w:rPr>
          <w:sz w:val="32"/>
          <w:szCs w:val="32"/>
          <w:lang w:val="bg-BG"/>
        </w:rPr>
        <w:t xml:space="preserve"> </w:t>
      </w:r>
      <w:r w:rsidR="001369B4" w:rsidRPr="001369B4">
        <w:rPr>
          <w:sz w:val="24"/>
          <w:szCs w:val="24"/>
          <w:lang w:val="bg-BG"/>
        </w:rPr>
        <w:t>организацията и провеждането на общенски културни прояви. Съобразява своята дейност със</w:t>
      </w:r>
      <w:r w:rsidR="001369B4" w:rsidRPr="001369B4">
        <w:rPr>
          <w:sz w:val="32"/>
          <w:szCs w:val="32"/>
          <w:lang w:val="bg-BG"/>
        </w:rPr>
        <w:t xml:space="preserve"> </w:t>
      </w:r>
      <w:r w:rsidR="001369B4" w:rsidRPr="001369B4">
        <w:rPr>
          <w:sz w:val="24"/>
          <w:szCs w:val="24"/>
          <w:lang w:val="bg-BG"/>
        </w:rPr>
        <w:t>стратегията на общината в областта на културата.</w:t>
      </w:r>
    </w:p>
    <w:p w:rsidR="001369B4" w:rsidRPr="001369B4" w:rsidRDefault="001369B4">
      <w:pPr>
        <w:rPr>
          <w:sz w:val="32"/>
          <w:szCs w:val="32"/>
          <w:lang w:val="bg-BG"/>
        </w:rPr>
      </w:pPr>
      <w:r w:rsidRPr="001369B4">
        <w:rPr>
          <w:sz w:val="32"/>
          <w:szCs w:val="32"/>
          <w:lang w:val="bg-BG"/>
        </w:rPr>
        <w:lastRenderedPageBreak/>
        <w:t xml:space="preserve">  ГЛАВА  ВТОРА</w:t>
      </w:r>
    </w:p>
    <w:p w:rsidR="001369B4" w:rsidRPr="001369B4" w:rsidRDefault="001369B4">
      <w:pPr>
        <w:rPr>
          <w:sz w:val="32"/>
          <w:szCs w:val="32"/>
          <w:lang w:val="bg-BG"/>
        </w:rPr>
      </w:pPr>
      <w:r w:rsidRPr="001369B4">
        <w:rPr>
          <w:sz w:val="32"/>
          <w:szCs w:val="32"/>
          <w:lang w:val="bg-BG"/>
        </w:rPr>
        <w:t xml:space="preserve">  ЦЕЛИ И ЗАДАЧИ</w:t>
      </w:r>
    </w:p>
    <w:p w:rsidR="009A51FA" w:rsidRDefault="001369B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Чл.6. Основната цел на читалището е да задоволява потребностите на населението, свързани със :</w:t>
      </w:r>
    </w:p>
    <w:p w:rsidR="001369B4" w:rsidRDefault="001369B4" w:rsidP="001369B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Развитие </w:t>
      </w:r>
      <w:r w:rsidR="0028683B">
        <w:rPr>
          <w:sz w:val="24"/>
          <w:szCs w:val="24"/>
          <w:lang w:val="bg-BG"/>
        </w:rPr>
        <w:t>и обогатяване на културния живот, социалната и образователна дейност  .</w:t>
      </w:r>
    </w:p>
    <w:p w:rsidR="0028683B" w:rsidRDefault="0028683B" w:rsidP="001369B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Запазване на обичаите и традициите на населението.</w:t>
      </w:r>
    </w:p>
    <w:p w:rsidR="0028683B" w:rsidRDefault="0028683B" w:rsidP="001369B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Разширяване  знанията на хората и преобщаването им нъм ценностите и постиженията на науката, изкуството и културата .</w:t>
      </w:r>
    </w:p>
    <w:p w:rsidR="0028683B" w:rsidRDefault="0028683B" w:rsidP="001369B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Възпитаване в дух на демократизъм , родолюбие и общочовешка  нравственост</w:t>
      </w:r>
    </w:p>
    <w:p w:rsidR="0028683B" w:rsidRDefault="0028683B" w:rsidP="001369B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Възпитаване и утвърждаване на националното самосъзнание.</w:t>
      </w:r>
    </w:p>
    <w:p w:rsidR="0028683B" w:rsidRDefault="0028683B" w:rsidP="001369B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достъп до информация.</w:t>
      </w:r>
    </w:p>
    <w:p w:rsidR="0028683B" w:rsidRDefault="0028683B" w:rsidP="0028683B">
      <w:pPr>
        <w:pStyle w:val="ListParagraph"/>
        <w:ind w:left="40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Чл.7. За постигане на целите по чл.6 читалището извършва основни дейности като:</w:t>
      </w:r>
    </w:p>
    <w:p w:rsidR="0028683B" w:rsidRDefault="0028683B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1.Уреждане и поддържане на общодостъпни библиотеки, читални, фото- фоно – филмо- видеотеки, както и създаване и подържане на електронни информационни мрежи.</w:t>
      </w:r>
    </w:p>
    <w:p w:rsidR="0028683B" w:rsidRDefault="0028683B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Развиване и подпомагане на любителското художествено творчество, чрез създаване на колективи и изпълнители в различни жанрове на изкуството, за които има необходимите условия.</w:t>
      </w:r>
    </w:p>
    <w:p w:rsidR="0028683B" w:rsidRDefault="0028683B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DD612A">
        <w:rPr>
          <w:sz w:val="24"/>
          <w:szCs w:val="24"/>
          <w:lang w:val="bg-BG"/>
        </w:rPr>
        <w:t>Организиране на школи, кръжоци, курсове , клубове, кино -  и видеопоказ, празненства, концерти, чествания и младежки дейности.</w:t>
      </w:r>
    </w:p>
    <w:p w:rsidR="00DD612A" w:rsidRDefault="00DD612A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4.Организиране на изложби на отделни или групи художници в сградата на читалището.</w:t>
      </w:r>
    </w:p>
    <w:p w:rsidR="00DD612A" w:rsidRDefault="00DD612A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5.Събиране и разпространяване на знания за родния край.</w:t>
      </w:r>
    </w:p>
    <w:p w:rsidR="00DD612A" w:rsidRDefault="00DD612A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6.Създаване и съхраняване на музейни колекции съгласно Закона за културното наследство.</w:t>
      </w:r>
    </w:p>
    <w:p w:rsidR="00DD612A" w:rsidRDefault="00DD612A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7.Предоставяне на компютърни и интернет услуги.</w:t>
      </w:r>
    </w:p>
    <w:p w:rsidR="00DD612A" w:rsidRDefault="00DD612A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Чл.8.  Читалището може да развива и допълнителна стопанска дейност, свързана с предмета на основната му дейност, в съответствие с действащото законодателство , като използва приходите от нея за постигане на определените в устава му цели. Читалището не разпределя печалба.</w:t>
      </w:r>
    </w:p>
    <w:p w:rsidR="00DD612A" w:rsidRDefault="00DD612A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Чл.9. Читалището няма правода предоставя собствено или ползвано от него имущество възмездно или безвъзмездно :</w:t>
      </w:r>
    </w:p>
    <w:p w:rsidR="00DD612A" w:rsidRDefault="00DD612A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1.за хазартни игри и нощни заведения.</w:t>
      </w:r>
    </w:p>
    <w:p w:rsidR="00DD612A" w:rsidRDefault="00DD612A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2.за дейност на нерегистрирани по Закона за вероизповеданията </w:t>
      </w:r>
      <w:r w:rsidR="0084789C">
        <w:rPr>
          <w:sz w:val="24"/>
          <w:szCs w:val="24"/>
          <w:lang w:val="bg-BG"/>
        </w:rPr>
        <w:t>религиозни общности и юридически лица с нестопанска цел на такива общности.</w:t>
      </w:r>
    </w:p>
    <w:p w:rsidR="0084789C" w:rsidRDefault="0084789C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3.за постоянно ползване от политически партии и организации.</w:t>
      </w:r>
    </w:p>
    <w:p w:rsidR="0084789C" w:rsidRDefault="0084789C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4.на председателя, секретаря, членовете на настоятелството и проверителната комисия и на членове на техните семейства.</w:t>
      </w:r>
    </w:p>
    <w:p w:rsidR="0084789C" w:rsidRDefault="0084789C" w:rsidP="0028683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Чл.10 . Читалището може да се сдружава с други читалища за постигане на своите цели, за провеждане на съвместни дейности и инициативи при условията и по реда на Закона за народните читалища.</w:t>
      </w:r>
    </w:p>
    <w:p w:rsidR="0084789C" w:rsidRDefault="0084789C" w:rsidP="002868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ГЛАВА  ТРЕТА</w:t>
      </w:r>
    </w:p>
    <w:p w:rsidR="0084789C" w:rsidRPr="0084789C" w:rsidRDefault="0084789C" w:rsidP="0028683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УПРАВЛЕНИЕ</w:t>
      </w:r>
    </w:p>
    <w:p w:rsidR="009A51FA" w:rsidRDefault="0084789C">
      <w:pPr>
        <w:rPr>
          <w:sz w:val="24"/>
          <w:szCs w:val="24"/>
          <w:lang w:val="bg-BG"/>
        </w:rPr>
      </w:pPr>
      <w:r w:rsidRPr="0084789C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Чл.11./1/. Членовете на читалището са индивидуални, колективни и почетни .</w:t>
      </w:r>
    </w:p>
    <w:p w:rsidR="0084789C" w:rsidRDefault="0084789C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/2/. Индивидуалните членове са действителни и спомагателни. Те са български граждани и са длъжни да спазват устава на читалището, да опазват имуществото на читалището, да участват в читалищната дейност според възможностите си и да не извършват действия, уронващи доброто  име на читалището.</w:t>
      </w:r>
    </w:p>
    <w:p w:rsidR="008D37CA" w:rsidRDefault="008D37CA">
      <w:pPr>
        <w:rPr>
          <w:sz w:val="24"/>
          <w:szCs w:val="24"/>
          <w:lang w:val="bg-BG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>.Дейстителните членове са лица навършили  18 години, които участват в дейността на читалището , редовно плащат членския си внос и имат право да избират и да бъдат избирани.</w:t>
      </w:r>
    </w:p>
    <w:p w:rsidR="008D37CA" w:rsidRDefault="008D37C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2.Спомагателните членове са лица под  18 години , които нямат право да избират и да бъдат избирани, те имат право на съвещателен глас.</w:t>
      </w:r>
    </w:p>
    <w:p w:rsidR="008D37CA" w:rsidRDefault="008D37C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/3/. Колективните членове съдействат за осъществяване на целите и задачите на читалището, подпомагат неговата дейност, подържат и обогатяват материалната му база и имат право на  1/един / глас в общото събрание.</w:t>
      </w:r>
    </w:p>
    <w:p w:rsidR="008D37CA" w:rsidRDefault="008D37C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Колективни  членове  могат да бъдат  :</w:t>
      </w:r>
    </w:p>
    <w:p w:rsidR="008D37CA" w:rsidRDefault="008D37C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1.професионални организации</w:t>
      </w:r>
    </w:p>
    <w:p w:rsidR="008D37CA" w:rsidRDefault="008D37C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2.стопански  организации</w:t>
      </w:r>
    </w:p>
    <w:p w:rsidR="008D37CA" w:rsidRDefault="008D37C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0D4321">
        <w:rPr>
          <w:sz w:val="24"/>
          <w:szCs w:val="24"/>
          <w:lang w:val="bg-BG"/>
        </w:rPr>
        <w:t>търговски дружества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4.кооперации и сдружения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5.културно- просветни и любителски клубове и творчески колективи.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/4/. Почетни членове могат да бъдат български и чужди граждани с изключителни заслуги към читалището.</w:t>
      </w:r>
    </w:p>
    <w:p w:rsidR="000D4321" w:rsidRPr="008D37CA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Чл.12. Органи на читалището са: ОБЩОТО  СЪБРАНИЕ,  НАСТОЯТЕЛСТВОТО  И ПРОВЕРИТЕЛНАТА  КОМИСИЯ .</w:t>
      </w:r>
    </w:p>
    <w:p w:rsidR="009A51FA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Чл.13. /1/ Върховен орган на читалището е  Общото събрание.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/2/ Общото събрание се състои от всички членове , имащи право на глас.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Чл.14/1/  Общото събрание :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1.изменя и допълва устава.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2.избира и освобождава членовете на настоятелството, проверителната комисия и председателя.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3.приема вътрешните актове, необходими за организацията на дейността на читалището.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4.изключва членове на читалището.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5.определя основни насоки на дейността на читалището.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6.взема решение за членуване или за прекратяване на членството в читалищно сдружение.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7. приема бюджета на читалището </w:t>
      </w:r>
    </w:p>
    <w:p w:rsidR="000D4321" w:rsidRDefault="000D432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 приема годишния отчет  до 30.0</w:t>
      </w:r>
      <w:r w:rsidR="009346B4">
        <w:rPr>
          <w:sz w:val="24"/>
          <w:szCs w:val="24"/>
          <w:lang w:val="bg-BG"/>
        </w:rPr>
        <w:t>3. на следващата година.</w:t>
      </w:r>
    </w:p>
    <w:p w:rsidR="009346B4" w:rsidRDefault="009346B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 определя размера на членския внос.</w:t>
      </w:r>
    </w:p>
    <w:p w:rsidR="009346B4" w:rsidRDefault="009346B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 отменя решения на органите на читалищета.</w:t>
      </w:r>
    </w:p>
    <w:p w:rsidR="009346B4" w:rsidRDefault="009346B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11.взема решения за откриване на клонове на читалището след съгласуване с общината.</w:t>
      </w:r>
    </w:p>
    <w:p w:rsidR="009346B4" w:rsidRDefault="009346B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12. взема решение за прекратяване на читалището.</w:t>
      </w:r>
    </w:p>
    <w:p w:rsidR="009346B4" w:rsidRDefault="009346B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13. взема решение заотнасяне до съда на незаконосъобразни  действия на ръководството или отделни читалищни членове.</w:t>
      </w:r>
    </w:p>
    <w:p w:rsidR="009346B4" w:rsidRDefault="009346B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/2/   Решенията на общото събрание са задължителни за другите органи на читалището.</w:t>
      </w:r>
    </w:p>
    <w:p w:rsidR="009346B4" w:rsidRDefault="009346B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Чл.15. /1/ Редовно общо събрание на читалището се свиква от настоятелството най-малко веднъж в годината, като на 3/три/ години е Отчетно – изборно. ИЗвънредно общо събрание може да бъде свикано по решение на настоятелството, по искане на проверителната комисия или на  една трета от членовете на читалището с право на глас.  При отказ на настоятелството да свика ивънредно общо събрание , до 15  дни от постъпването на искането,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9346B4" w:rsidRDefault="009346B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/2/  </w:t>
      </w:r>
      <w:r w:rsidR="00BB07D0">
        <w:rPr>
          <w:sz w:val="24"/>
          <w:szCs w:val="24"/>
          <w:lang w:val="bg-BG"/>
        </w:rPr>
        <w:t>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 късно от 7/седем/ дни преди датата на провеждането. В  същия срок на вратата на читалището и други общодостъпни места в селото трябва да бъде залепена поканата за събранието.</w:t>
      </w:r>
    </w:p>
    <w:p w:rsidR="00BB07D0" w:rsidRDefault="00BB07D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/3/ Общото събрание е законно , ако на него присъстват най- малко  половината от имащите право на глас членове на  читалището.  При липса на кворум събранието се отлага с 1/един/ час. Тогава събранието е законно , ако на него присъстват не по-малко от една трета от членовете при редовно общо събрание и не по- малко от половината плюс един от членовете при извънредно общо събрание.</w:t>
      </w:r>
    </w:p>
    <w:p w:rsidR="00BB07D0" w:rsidRDefault="00BB07D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/4/ Решенията по чл.14 , ал.1,т.1,4, 10, 11 и 12 от  Устава се вземат с мнозинство най </w:t>
      </w:r>
      <w:r w:rsidR="00A103DE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малко </w:t>
      </w:r>
      <w:r w:rsidR="00A103DE">
        <w:rPr>
          <w:sz w:val="24"/>
          <w:szCs w:val="24"/>
          <w:lang w:val="bg-BG"/>
        </w:rPr>
        <w:t xml:space="preserve"> две трети от всички членове.  Останалите решения се вземат с мнозинство  повече от половината от присъстващите членове.</w:t>
      </w:r>
    </w:p>
    <w:p w:rsidR="00A103DE" w:rsidRDefault="00A103D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/5/ Две трети от членовете на  общото събрание на читалището могат да предявят иск пред окръжния съд по седалището на читалището за отмяна на решение на общото събрание , ако то противоречи на закона   или устава. Искът се предявява в едномесечен срок от узнаването на решението , но не по- късно от една година от датата на вземане на решението.</w:t>
      </w:r>
    </w:p>
    <w:p w:rsidR="00A103DE" w:rsidRDefault="00A103D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Чл.16/1/ Изпълнителен орган на читалището е </w:t>
      </w:r>
      <w:r w:rsidR="00086037">
        <w:rPr>
          <w:sz w:val="24"/>
          <w:szCs w:val="24"/>
          <w:lang w:val="bg-BG"/>
        </w:rPr>
        <w:t xml:space="preserve">НАСТОЯТЕЛСТВОТО. То се състои най- малко от </w:t>
      </w:r>
      <w:r w:rsidR="00202209">
        <w:rPr>
          <w:sz w:val="24"/>
          <w:szCs w:val="24"/>
          <w:lang w:val="bg-BG"/>
        </w:rPr>
        <w:t xml:space="preserve"> </w:t>
      </w:r>
      <w:r w:rsidR="00202209">
        <w:rPr>
          <w:sz w:val="24"/>
          <w:szCs w:val="24"/>
        </w:rPr>
        <w:t>5</w:t>
      </w:r>
      <w:r w:rsidR="0051488F">
        <w:rPr>
          <w:sz w:val="24"/>
          <w:szCs w:val="24"/>
          <w:lang w:val="bg-BG"/>
        </w:rPr>
        <w:t>/</w:t>
      </w:r>
      <w:r w:rsidR="00202209">
        <w:rPr>
          <w:sz w:val="24"/>
          <w:szCs w:val="24"/>
          <w:lang w:val="bg-BG"/>
        </w:rPr>
        <w:t>пет</w:t>
      </w:r>
      <w:r w:rsidR="0051488F">
        <w:rPr>
          <w:sz w:val="24"/>
          <w:szCs w:val="24"/>
          <w:lang w:val="bg-BG"/>
        </w:rPr>
        <w:t xml:space="preserve"> /  членове , избрани за срок от  3/три /  години. Същите да нямат роднински връзки по права и съребрена  линия до четвърта степен. </w:t>
      </w:r>
    </w:p>
    <w:p w:rsidR="0051488F" w:rsidRDefault="0051488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/2/  НАСТОЯТЕЛСТВОТО : </w:t>
      </w:r>
    </w:p>
    <w:p w:rsidR="0051488F" w:rsidRDefault="0051488F" w:rsidP="0051488F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Свиква общото събрание .</w:t>
      </w:r>
    </w:p>
    <w:p w:rsidR="0051488F" w:rsidRDefault="0051488F" w:rsidP="0051488F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 изпълнението на решенията на общото събрание.</w:t>
      </w:r>
    </w:p>
    <w:p w:rsidR="0051488F" w:rsidRDefault="0051488F" w:rsidP="0051488F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Подготвя и внася в общото събрание проект  за бюджет на читалището, утвърждава щата му и годишната програма за културна дейност.</w:t>
      </w:r>
    </w:p>
    <w:p w:rsidR="0051488F" w:rsidRDefault="0051488F" w:rsidP="0051488F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Подготвя и внася в общото събрание отчет за дейността на читалището.</w:t>
      </w:r>
    </w:p>
    <w:p w:rsidR="0051488F" w:rsidRDefault="0051488F" w:rsidP="0051488F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Назначава секретаря на читалището и утвърждава длъжностната му характеристика.</w:t>
      </w:r>
    </w:p>
    <w:p w:rsidR="0051488F" w:rsidRDefault="0051488F" w:rsidP="0051488F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Приема нови членове на читалището възоснова на подадена молба.                                                                           </w:t>
      </w:r>
    </w:p>
    <w:p w:rsidR="00A73B8C" w:rsidRDefault="0051488F" w:rsidP="00A73B8C">
      <w:pPr>
        <w:rPr>
          <w:sz w:val="24"/>
          <w:szCs w:val="24"/>
          <w:lang w:val="bg-BG"/>
        </w:rPr>
      </w:pPr>
      <w:r w:rsidRPr="00A73B8C">
        <w:rPr>
          <w:sz w:val="24"/>
          <w:szCs w:val="24"/>
          <w:lang w:val="bg-BG"/>
        </w:rPr>
        <w:t xml:space="preserve">/ 3/ Настоятелството провежда най-малко </w:t>
      </w:r>
      <w:r w:rsidR="00A73B8C">
        <w:rPr>
          <w:sz w:val="24"/>
          <w:szCs w:val="24"/>
          <w:lang w:val="bg-BG"/>
        </w:rPr>
        <w:t xml:space="preserve"> 4/четири / заседания годишно.</w:t>
      </w:r>
    </w:p>
    <w:p w:rsidR="00A73B8C" w:rsidRDefault="00A73B8C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/4/ Настоятелството взема решение с мнозинство повече от половината на членовете си.</w:t>
      </w:r>
    </w:p>
    <w:p w:rsidR="00A73B8C" w:rsidRDefault="00A73B8C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/5/ Настоятелството на първото си заседание  назначава  секретар на читалището и утвърждава  щата му , съобразно бюджета на читалището и възоснова на решение на настоятелството.</w:t>
      </w:r>
    </w:p>
    <w:p w:rsidR="00A73B8C" w:rsidRDefault="00A73B8C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Чл. 17. /1/ Председателят на читалището е член на настоятелството и се избира от общото събрание  за срок от 3 /три / години.</w:t>
      </w:r>
    </w:p>
    <w:p w:rsidR="00A73B8C" w:rsidRDefault="00A73B8C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/2/ Председателят </w:t>
      </w:r>
      <w:r w:rsidR="00BC422B">
        <w:rPr>
          <w:sz w:val="24"/>
          <w:szCs w:val="24"/>
          <w:lang w:val="bg-BG"/>
        </w:rPr>
        <w:t>:</w:t>
      </w:r>
    </w:p>
    <w:p w:rsidR="00BC422B" w:rsidRDefault="00BC422B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1.организира и ръководи  дейността на читалището съобразно закона , устава и решенията на общото събрание.</w:t>
      </w:r>
    </w:p>
    <w:p w:rsidR="00BC422B" w:rsidRDefault="00BC422B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представлява читалището.</w:t>
      </w:r>
    </w:p>
    <w:p w:rsidR="00BC422B" w:rsidRDefault="00BC422B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3.свиква и ръководи заседанията на настоятелството и председателства общото събрание.</w:t>
      </w:r>
    </w:p>
    <w:p w:rsidR="00BC422B" w:rsidRDefault="00BC422B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4.отчита дейността си пред настоятелството.</w:t>
      </w:r>
    </w:p>
    <w:p w:rsidR="00BC422B" w:rsidRDefault="00BC422B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5.сключва и прекратява трудовите договори със служителите съобразно бюджета на читалището и възоснова  решение на настоятелството.</w:t>
      </w:r>
    </w:p>
    <w:p w:rsidR="00BC422B" w:rsidRDefault="00BC422B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Чл.18 /1/ Секретарят на читалището :</w:t>
      </w:r>
    </w:p>
    <w:p w:rsidR="00BC422B" w:rsidRDefault="00BC422B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80207E">
        <w:rPr>
          <w:sz w:val="24"/>
          <w:szCs w:val="24"/>
          <w:lang w:val="bg-BG"/>
        </w:rPr>
        <w:t xml:space="preserve">.Организира  изпълнението на решенията на настоятелството, включително решенията за изпълнението на бюджета </w:t>
      </w:r>
      <w:r>
        <w:rPr>
          <w:sz w:val="24"/>
          <w:szCs w:val="24"/>
          <w:lang w:val="bg-BG"/>
        </w:rPr>
        <w:t>.</w:t>
      </w:r>
    </w:p>
    <w:p w:rsidR="0080207E" w:rsidRDefault="0080207E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2.Организира текущата основна и допълнителна дейност .</w:t>
      </w:r>
    </w:p>
    <w:p w:rsidR="0080207E" w:rsidRDefault="0080207E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3.Отговаря за работата на щатния и хонорувания персонал.</w:t>
      </w:r>
    </w:p>
    <w:p w:rsidR="0080207E" w:rsidRDefault="0080207E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Представлява читалището заедно и поотделно с председателя.</w:t>
      </w:r>
    </w:p>
    <w:p w:rsidR="0080207E" w:rsidRDefault="0080207E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/2/. Секретарят не може да е в роднински връзки с членовете на настоятелството и на проверителната комисия по права  и по съребрена линия до четвърта степен, както и да бъде съпруг/съпруга / на председателя на читалището.</w:t>
      </w:r>
    </w:p>
    <w:p w:rsidR="0080207E" w:rsidRDefault="0080207E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Чл.19 /1/. Проверителната комисия се състои от 3 /трима /  члена и се избира от общото събрание за срок от 3 / три / години.</w:t>
      </w:r>
    </w:p>
    <w:p w:rsidR="0080207E" w:rsidRDefault="0080207E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/2/  Членове на проверителната комисия не могат да бъдат лица, </w:t>
      </w:r>
      <w:r w:rsidR="00304F66">
        <w:rPr>
          <w:sz w:val="24"/>
          <w:szCs w:val="24"/>
          <w:lang w:val="bg-BG"/>
        </w:rPr>
        <w:t>които са в трудовоправни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сватоство от първа степен.</w:t>
      </w:r>
    </w:p>
    <w:p w:rsidR="00304F66" w:rsidRDefault="00304F66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/3/ Проверителната комисия  осъществявя контрол върху дейността на настоятелството , председателя и секретаря на читалището по спазване на закона, устава и решенията на общото събрание.</w:t>
      </w:r>
    </w:p>
    <w:p w:rsidR="00304F66" w:rsidRDefault="00304F66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/4/ При констатирани нарушения , проверителната комисия уведомява общото събрание на читалището , а при данни за извършено престъпление -  и органите на прокуратурата.</w:t>
      </w:r>
    </w:p>
    <w:p w:rsidR="00304F66" w:rsidRDefault="00304F66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Чл. 20. Не могат да бъдат и избирани за членове на настоятелството и на проверителната комисия , и за секретари , лица, които са осъждани на лишаване от свобода за умишлени престъпления от общ  характер.</w:t>
      </w:r>
    </w:p>
    <w:p w:rsidR="00304F66" w:rsidRDefault="00304F66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Чл.21. Членовете на настоятелството , включително председателят и секретарят подават декларация за конфликт на интереси при условията и по реда на Закона  за предотвратяване и разкриване на конфликт на интереси. Декларациите се обявяват на интернет страницата на читалището.</w:t>
      </w:r>
    </w:p>
    <w:p w:rsidR="00304F66" w:rsidRDefault="00D647E0" w:rsidP="00A73B8C">
      <w:pPr>
        <w:rPr>
          <w:sz w:val="28"/>
          <w:szCs w:val="28"/>
          <w:lang w:val="bg-BG"/>
        </w:rPr>
      </w:pPr>
      <w:r w:rsidRPr="00D647E0">
        <w:rPr>
          <w:sz w:val="28"/>
          <w:szCs w:val="28"/>
          <w:lang w:val="bg-BG"/>
        </w:rPr>
        <w:t xml:space="preserve"> ГЛАВА  ЧЕТВЪРТА</w:t>
      </w:r>
    </w:p>
    <w:p w:rsidR="00D647E0" w:rsidRDefault="00D647E0" w:rsidP="00A73B8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ИМУЩЕСТВО  И  ФИНАНСИРАНЕ</w:t>
      </w:r>
    </w:p>
    <w:p w:rsidR="00D647E0" w:rsidRDefault="00D647E0" w:rsidP="00A73B8C">
      <w:pPr>
        <w:rPr>
          <w:sz w:val="24"/>
          <w:szCs w:val="24"/>
          <w:lang w:val="bg-BG"/>
        </w:rPr>
      </w:pPr>
      <w:r w:rsidRPr="00D647E0">
        <w:rPr>
          <w:sz w:val="24"/>
          <w:szCs w:val="24"/>
          <w:lang w:val="bg-BG"/>
        </w:rPr>
        <w:t>Чл.</w:t>
      </w:r>
      <w:r>
        <w:rPr>
          <w:sz w:val="24"/>
          <w:szCs w:val="24"/>
          <w:lang w:val="bg-BG"/>
        </w:rPr>
        <w:t>22. Имуществото на читалището се състои от право на собственост и от други вещни права, вземания , ценни книжа, други права и задължения.</w:t>
      </w:r>
    </w:p>
    <w:p w:rsidR="00D647E0" w:rsidRDefault="00D647E0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Чл.23. /1/  Читалището набира средства от следните източници:</w:t>
      </w:r>
    </w:p>
    <w:p w:rsidR="00D647E0" w:rsidRDefault="00D647E0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1.членски внос</w:t>
      </w:r>
    </w:p>
    <w:p w:rsidR="00D647E0" w:rsidRDefault="00D647E0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културно – просветна и информациона дейност.</w:t>
      </w:r>
    </w:p>
    <w:p w:rsidR="00D647E0" w:rsidRDefault="00D647E0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субсидия от държавния и общинския бюджет.</w:t>
      </w:r>
    </w:p>
    <w:p w:rsidR="00D647E0" w:rsidRDefault="00D647E0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наеми от движимо и недвижимо имущество.</w:t>
      </w:r>
    </w:p>
    <w:p w:rsidR="00D647E0" w:rsidRDefault="00D647E0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 дарения и завещания.</w:t>
      </w:r>
    </w:p>
    <w:p w:rsidR="00D647E0" w:rsidRDefault="00D647E0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 други приходи.</w:t>
      </w:r>
    </w:p>
    <w:p w:rsidR="00D647E0" w:rsidRDefault="00D647E0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/2/ Сумите от дарения се изразходват според волята на дарителя или по решения на настоятелството, ако няма изрично изразена воля на дарителя.</w:t>
      </w:r>
    </w:p>
    <w:p w:rsidR="00D647E0" w:rsidRDefault="00D647E0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/3/ Читалищното настоятелство може да награждава изявили се читалищни служители, читалищни деятели исамодейни колективи, допринесли за обогатяван</w:t>
      </w:r>
      <w:r w:rsidR="002B50E4">
        <w:rPr>
          <w:sz w:val="24"/>
          <w:szCs w:val="24"/>
          <w:lang w:val="bg-BG"/>
        </w:rPr>
        <w:t>е на читалищната дейност и популяризиране името на читалището  и общината на регионални и национални конкурси и прегледи.</w:t>
      </w:r>
    </w:p>
    <w:p w:rsidR="002B50E4" w:rsidRDefault="002B50E4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Чл.24. Читалището не може да отчуждава недвижими вещи и да учредява ипотека върху тях. Движими вещи могат да бъдат отчуждавани , залагани, бракувани или заменени с по- доброкачествени само по решение на настоятелството.</w:t>
      </w:r>
    </w:p>
    <w:p w:rsidR="002B50E4" w:rsidRDefault="002B50E4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Чл.?%. Читалищното настоятелство изготвя годишния отчет за приходите и разходите , който се приемат от общото събрание. Отчетът за изразходваните от бюджета средства, заедно с отчета за дейността , се представят в Община  Минерални бани.</w:t>
      </w:r>
    </w:p>
    <w:p w:rsidR="002B50E4" w:rsidRDefault="002B50E4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Чл.26 /1/  Председателят на читалището ежегодно в срок от 10  ноември представя на кмета предложения за своята дейност през следващата година.</w:t>
      </w:r>
    </w:p>
    <w:p w:rsidR="002B50E4" w:rsidRDefault="002B50E4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/2/ Годишната програма за развитие на читалищната дейност в с.Караманци , приета от общински съвет , се изпълнява от читалището  въз основа на финансово обезпечени договори , сключени с  Кмета на общината.</w:t>
      </w:r>
    </w:p>
    <w:p w:rsidR="002B50E4" w:rsidRDefault="00801953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/3/ Председателят на читалището представя ежегодно до  31  март пред  кмета на общината  и общинския съвет доклад за осъществените читалищни дейности в изпълнение на програмата по  ал. 2  и за изразходваните от бюджета средства през предходната година.</w:t>
      </w:r>
    </w:p>
    <w:p w:rsidR="00801953" w:rsidRPr="00D647E0" w:rsidRDefault="00801953" w:rsidP="00A73B8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 27. Счетоводната отчетност се води в пълно съответствие със Закона за счетоводството и приложимото действащо законодателство.</w:t>
      </w:r>
    </w:p>
    <w:p w:rsidR="00086037" w:rsidRDefault="0080195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ДОПЪЛНИТЕЛНИ  И  ЗАКЛЮЧИТЕЛНИ  РАЗПОРЕДБИ</w:t>
      </w:r>
    </w:p>
    <w:p w:rsidR="00801953" w:rsidRDefault="0080195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1.Читалището има  кръгъл печат с надпис   „ Народно  читалище  Кирил и Методий  „ – с.Караманци, обл. Хасковска  .</w:t>
      </w:r>
    </w:p>
    <w:p w:rsidR="00801953" w:rsidRDefault="0080195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Празник на читалището е  24  май .</w:t>
      </w:r>
    </w:p>
    <w:p w:rsidR="00801953" w:rsidRDefault="00801953">
      <w:pPr>
        <w:rPr>
          <w:sz w:val="24"/>
          <w:szCs w:val="24"/>
          <w:lang w:val="bg-BG"/>
        </w:rPr>
      </w:pPr>
    </w:p>
    <w:p w:rsidR="00801953" w:rsidRDefault="0080195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Този нов  Устав , е приет на редовно общо събрание н</w:t>
      </w:r>
      <w:r w:rsidR="00062F4B">
        <w:rPr>
          <w:sz w:val="24"/>
          <w:szCs w:val="24"/>
          <w:lang w:val="bg-BG"/>
        </w:rPr>
        <w:t>а читалището, проведено на  28.03.2010 година  , съобразно   &amp; 34 от  ПЗР  на  ЗИД   на Закона за народните читалища  обн. ДВ  бр.42  от 2009 г. и отменя  Устава   на читалището, приет от общото събрание, проведено на  01.12.1997 г.</w:t>
      </w:r>
    </w:p>
    <w:p w:rsidR="00ED0613" w:rsidRDefault="00ED0613">
      <w:pPr>
        <w:rPr>
          <w:sz w:val="24"/>
          <w:szCs w:val="24"/>
          <w:lang w:val="bg-BG"/>
        </w:rPr>
      </w:pPr>
    </w:p>
    <w:p w:rsidR="00ED0613" w:rsidRPr="00062F4B" w:rsidRDefault="00ED061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Същият е подписан в  2 /два / екземпляра от присъстващите действителни членове на читалището , съгласно приложения списък , представляващ неразделна част от устава .</w:t>
      </w:r>
    </w:p>
    <w:p w:rsidR="009A51FA" w:rsidRPr="00801953" w:rsidRDefault="009A51FA">
      <w:pPr>
        <w:rPr>
          <w:sz w:val="24"/>
          <w:szCs w:val="24"/>
          <w:lang w:val="bg-BG"/>
        </w:rPr>
      </w:pPr>
    </w:p>
    <w:p w:rsidR="009A51FA" w:rsidRPr="00D647E0" w:rsidRDefault="009A51FA">
      <w:pPr>
        <w:rPr>
          <w:sz w:val="24"/>
          <w:szCs w:val="24"/>
          <w:lang w:val="bg-BG"/>
        </w:rPr>
      </w:pPr>
    </w:p>
    <w:sectPr w:rsidR="009A51FA" w:rsidRPr="00D647E0" w:rsidSect="00A73B8C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98" w:rsidRDefault="009A5498" w:rsidP="001369B4">
      <w:pPr>
        <w:spacing w:after="0" w:line="240" w:lineRule="auto"/>
      </w:pPr>
      <w:r>
        <w:separator/>
      </w:r>
    </w:p>
  </w:endnote>
  <w:endnote w:type="continuationSeparator" w:id="1">
    <w:p w:rsidR="009A5498" w:rsidRDefault="009A5498" w:rsidP="0013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98" w:rsidRDefault="009A5498" w:rsidP="001369B4">
      <w:pPr>
        <w:spacing w:after="0" w:line="240" w:lineRule="auto"/>
      </w:pPr>
      <w:r>
        <w:separator/>
      </w:r>
    </w:p>
  </w:footnote>
  <w:footnote w:type="continuationSeparator" w:id="1">
    <w:p w:rsidR="009A5498" w:rsidRDefault="009A5498" w:rsidP="0013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3F95"/>
    <w:multiLevelType w:val="hybridMultilevel"/>
    <w:tmpl w:val="33BE6934"/>
    <w:lvl w:ilvl="0" w:tplc="62CEE7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B200858"/>
    <w:multiLevelType w:val="hybridMultilevel"/>
    <w:tmpl w:val="AA60C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BEB"/>
    <w:rsid w:val="00047B18"/>
    <w:rsid w:val="00062F4B"/>
    <w:rsid w:val="00086037"/>
    <w:rsid w:val="000D4321"/>
    <w:rsid w:val="001369B4"/>
    <w:rsid w:val="0015679C"/>
    <w:rsid w:val="00202209"/>
    <w:rsid w:val="002147CE"/>
    <w:rsid w:val="00217FC3"/>
    <w:rsid w:val="0028683B"/>
    <w:rsid w:val="002A086B"/>
    <w:rsid w:val="002A61BB"/>
    <w:rsid w:val="002B50E4"/>
    <w:rsid w:val="00304F66"/>
    <w:rsid w:val="003A4244"/>
    <w:rsid w:val="004232D8"/>
    <w:rsid w:val="0051488F"/>
    <w:rsid w:val="005932CF"/>
    <w:rsid w:val="005C506A"/>
    <w:rsid w:val="006C58FC"/>
    <w:rsid w:val="007946EF"/>
    <w:rsid w:val="00801953"/>
    <w:rsid w:val="0080207E"/>
    <w:rsid w:val="0084789C"/>
    <w:rsid w:val="008D37CA"/>
    <w:rsid w:val="009325B1"/>
    <w:rsid w:val="009346B4"/>
    <w:rsid w:val="009A51FA"/>
    <w:rsid w:val="009A5498"/>
    <w:rsid w:val="00A103DE"/>
    <w:rsid w:val="00A73B8C"/>
    <w:rsid w:val="00AA247E"/>
    <w:rsid w:val="00AE6394"/>
    <w:rsid w:val="00AF5EB9"/>
    <w:rsid w:val="00B12B11"/>
    <w:rsid w:val="00BB07D0"/>
    <w:rsid w:val="00BB6AB1"/>
    <w:rsid w:val="00BC422B"/>
    <w:rsid w:val="00CA7506"/>
    <w:rsid w:val="00D647E0"/>
    <w:rsid w:val="00DD612A"/>
    <w:rsid w:val="00DD72DF"/>
    <w:rsid w:val="00E31BE5"/>
    <w:rsid w:val="00E80E4F"/>
    <w:rsid w:val="00EB3CE5"/>
    <w:rsid w:val="00ED0613"/>
    <w:rsid w:val="00ED699C"/>
    <w:rsid w:val="00EE447F"/>
    <w:rsid w:val="00F03BEB"/>
    <w:rsid w:val="00F7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9B4"/>
  </w:style>
  <w:style w:type="paragraph" w:styleId="Footer">
    <w:name w:val="footer"/>
    <w:basedOn w:val="Normal"/>
    <w:link w:val="FooterChar"/>
    <w:uiPriority w:val="99"/>
    <w:semiHidden/>
    <w:unhideWhenUsed/>
    <w:rsid w:val="0013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9B4"/>
  </w:style>
  <w:style w:type="paragraph" w:styleId="ListParagraph">
    <w:name w:val="List Paragraph"/>
    <w:basedOn w:val="Normal"/>
    <w:uiPriority w:val="34"/>
    <w:qFormat/>
    <w:rsid w:val="00136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16</cp:revision>
  <cp:lastPrinted>2010-04-06T10:43:00Z</cp:lastPrinted>
  <dcterms:created xsi:type="dcterms:W3CDTF">2010-03-30T07:13:00Z</dcterms:created>
  <dcterms:modified xsi:type="dcterms:W3CDTF">2010-06-01T04:01:00Z</dcterms:modified>
</cp:coreProperties>
</file>